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857"/>
        <w:gridCol w:w="1418"/>
      </w:tblGrid>
      <w:tr w:rsidR="00231C61" w:rsidRPr="00510609" w:rsidTr="00130769">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857" w:type="dxa"/>
          </w:tcPr>
          <w:p w:rsidR="00231C61" w:rsidRPr="00510609" w:rsidRDefault="00231C61" w:rsidP="00070032">
            <w:pPr>
              <w:jc w:val="center"/>
              <w:rPr>
                <w:b/>
                <w:sz w:val="20"/>
                <w:szCs w:val="20"/>
              </w:rPr>
            </w:pPr>
            <w:r w:rsidRPr="00510609">
              <w:rPr>
                <w:b/>
                <w:sz w:val="20"/>
                <w:szCs w:val="20"/>
              </w:rPr>
              <w:t>Реквизиты</w:t>
            </w:r>
          </w:p>
        </w:tc>
        <w:tc>
          <w:tcPr>
            <w:tcW w:w="1418"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lastRenderedPageBreak/>
              <w:t>л/</w:t>
            </w:r>
            <w:proofErr w:type="spellStart"/>
            <w:r w:rsidRPr="00510609">
              <w:rPr>
                <w:sz w:val="20"/>
                <w:szCs w:val="20"/>
              </w:rPr>
              <w:t>сч</w:t>
            </w:r>
            <w:proofErr w:type="spellEnd"/>
            <w:r w:rsidRPr="00510609">
              <w:rPr>
                <w:sz w:val="20"/>
                <w:szCs w:val="20"/>
              </w:rPr>
              <w:t xml:space="preserve"> 835.09.651.3</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 40702810615130000013 в Дополнительном офисе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№3349/15/13</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 xml:space="preserve">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lastRenderedPageBreak/>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2857"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lastRenderedPageBreak/>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lastRenderedPageBreak/>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857"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418" w:type="dxa"/>
          </w:tcPr>
          <w:p w:rsidR="00231C61" w:rsidRDefault="00231C61" w:rsidP="00070032">
            <w:r w:rsidRPr="00897B75">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40702810515170000018 в ДО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lastRenderedPageBreak/>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ED765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w:t>
            </w:r>
            <w:r w:rsidRPr="00510609">
              <w:rPr>
                <w:sz w:val="20"/>
                <w:szCs w:val="20"/>
              </w:rPr>
              <w:lastRenderedPageBreak/>
              <w:t xml:space="preserve">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418" w:type="dxa"/>
          </w:tcPr>
          <w:p w:rsidR="00231C61" w:rsidRDefault="00231C61" w:rsidP="00070032">
            <w:r w:rsidRPr="00ED765F">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857"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lastRenderedPageBreak/>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418" w:type="dxa"/>
          </w:tcPr>
          <w:p w:rsidR="00231C61" w:rsidRDefault="00231C61" w:rsidP="00070032">
            <w:r w:rsidRPr="00993571">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418"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w:t>
            </w:r>
            <w:r w:rsidRPr="00510609">
              <w:rPr>
                <w:sz w:val="20"/>
                <w:szCs w:val="20"/>
              </w:rPr>
              <w:lastRenderedPageBreak/>
              <w:t xml:space="preserve">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lastRenderedPageBreak/>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413F3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lastRenderedPageBreak/>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lastRenderedPageBreak/>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857"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857"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t>г. Пенза</w:t>
            </w:r>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lastRenderedPageBreak/>
              <w:t>в Отделении по Пензенской области Волго-Вятского главного управления  Центрального банка Российской Федерации</w:t>
            </w:r>
          </w:p>
        </w:tc>
        <w:tc>
          <w:tcPr>
            <w:tcW w:w="1418" w:type="dxa"/>
          </w:tcPr>
          <w:p w:rsidR="00231C61" w:rsidRDefault="00231C61" w:rsidP="00070032">
            <w:r w:rsidRPr="00A55E46">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55E4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857"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lastRenderedPageBreak/>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857"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lastRenderedPageBreak/>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24C8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857"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857"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2857"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30769">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857"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t xml:space="preserve">Расчетный счет:40703810515110000077в </w:t>
            </w:r>
            <w:r w:rsidRPr="00510609">
              <w:rPr>
                <w:rFonts w:eastAsia="Calibri"/>
                <w:color w:val="000000"/>
                <w:sz w:val="20"/>
                <w:szCs w:val="20"/>
              </w:rPr>
              <w:lastRenderedPageBreak/>
              <w:t>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418"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30769">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857"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418"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r w:rsidR="00471546"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r>
              <w:rPr>
                <w:rFonts w:eastAsia="Calibri"/>
                <w:sz w:val="20"/>
                <w:szCs w:val="20"/>
              </w:rPr>
              <w:t>162</w:t>
            </w: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bCs/>
                <w:sz w:val="20"/>
                <w:szCs w:val="20"/>
              </w:rPr>
              <w:t>Общество с ограниченной ответственностью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 xml:space="preserve">1(один)% от суммы принятых денежных средств, </w:t>
            </w:r>
          </w:p>
          <w:p w:rsidR="00471546" w:rsidRPr="00471546" w:rsidRDefault="00471546" w:rsidP="00471546">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sz w:val="20"/>
                <w:szCs w:val="20"/>
              </w:rPr>
            </w:pPr>
            <w:r w:rsidRPr="00471546">
              <w:rPr>
                <w:sz w:val="20"/>
                <w:szCs w:val="20"/>
              </w:rPr>
              <w:t>ООО «Спасск»</w:t>
            </w:r>
          </w:p>
          <w:p w:rsidR="00471546" w:rsidRPr="00471546" w:rsidRDefault="00471546" w:rsidP="00471546">
            <w:pPr>
              <w:rPr>
                <w:sz w:val="20"/>
                <w:szCs w:val="20"/>
              </w:rPr>
            </w:pPr>
            <w:r w:rsidRPr="00471546">
              <w:rPr>
                <w:sz w:val="20"/>
                <w:szCs w:val="20"/>
              </w:rPr>
              <w:t>ИНН/КПП: 5827001970/582701001</w:t>
            </w:r>
          </w:p>
          <w:p w:rsidR="00471546" w:rsidRPr="00471546" w:rsidRDefault="00471546" w:rsidP="00471546">
            <w:pPr>
              <w:rPr>
                <w:sz w:val="20"/>
                <w:szCs w:val="20"/>
              </w:rPr>
            </w:pPr>
            <w:r w:rsidRPr="00471546">
              <w:rPr>
                <w:sz w:val="20"/>
                <w:szCs w:val="20"/>
              </w:rPr>
              <w:t>ОГРН: 120580000230/8</w:t>
            </w:r>
          </w:p>
          <w:p w:rsidR="00471546" w:rsidRPr="00471546" w:rsidRDefault="00471546" w:rsidP="00471546">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163</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Федеральное государственное бюджетное образовательное учреждение высшего образования «Пензенский государственный аграрный университет»</w:t>
            </w:r>
          </w:p>
          <w:p w:rsidR="004A6D50" w:rsidRPr="004A6D50" w:rsidRDefault="004A6D50" w:rsidP="004A6D50">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Платежи за платные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- 1,5 % от суммы;</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 от суммы; </w:t>
            </w:r>
          </w:p>
          <w:p w:rsidR="004A6D50" w:rsidRPr="004A6D50" w:rsidRDefault="004A6D50" w:rsidP="004A6D50">
            <w:pPr>
              <w:jc w:val="both"/>
              <w:rPr>
                <w:sz w:val="20"/>
                <w:szCs w:val="20"/>
              </w:rPr>
            </w:pPr>
            <w:r w:rsidRPr="004A6D50">
              <w:rPr>
                <w:sz w:val="20"/>
                <w:szCs w:val="20"/>
              </w:rPr>
              <w:t xml:space="preserve">в банкоматах Банка - 0,6 % от суммы; </w:t>
            </w:r>
            <w:r w:rsidRPr="004A6D50">
              <w:rPr>
                <w:sz w:val="20"/>
                <w:szCs w:val="20"/>
              </w:rPr>
              <w:tab/>
              <w:t xml:space="preserve">в системе дистанционного банковского обслуживания «Интернет-банк» и «Мобильный банк» Банка – 0,6 % от суммы </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ФГБОУ ВО Пензенский ГАУ</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sz w:val="20"/>
                <w:szCs w:val="20"/>
              </w:rPr>
              <w:t>5834001770/ 583401001</w:t>
            </w:r>
          </w:p>
          <w:p w:rsidR="004A6D50" w:rsidRPr="004A6D50" w:rsidRDefault="004A6D50" w:rsidP="004A6D50">
            <w:pPr>
              <w:rPr>
                <w:sz w:val="20"/>
                <w:szCs w:val="20"/>
              </w:rPr>
            </w:pPr>
            <w:r w:rsidRPr="004A6D50">
              <w:rPr>
                <w:sz w:val="20"/>
                <w:szCs w:val="20"/>
              </w:rPr>
              <w:t>ОГРН: 1025801107078</w:t>
            </w:r>
          </w:p>
          <w:p w:rsidR="004A6D50" w:rsidRPr="004A6D50" w:rsidRDefault="004A6D50" w:rsidP="004A6D50">
            <w:pPr>
              <w:rPr>
                <w:bCs/>
                <w:sz w:val="20"/>
                <w:szCs w:val="20"/>
              </w:rPr>
            </w:pPr>
            <w:r w:rsidRPr="004A6D50">
              <w:rPr>
                <w:sz w:val="20"/>
                <w:szCs w:val="20"/>
              </w:rPr>
              <w:t>(</w:t>
            </w:r>
            <w:r w:rsidRPr="004A6D50">
              <w:rPr>
                <w:bCs/>
                <w:sz w:val="20"/>
                <w:szCs w:val="20"/>
              </w:rPr>
              <w:t>л/</w:t>
            </w:r>
            <w:proofErr w:type="spellStart"/>
            <w:r w:rsidRPr="004A6D50">
              <w:rPr>
                <w:bCs/>
                <w:sz w:val="20"/>
                <w:szCs w:val="20"/>
              </w:rPr>
              <w:t>сч</w:t>
            </w:r>
            <w:proofErr w:type="spellEnd"/>
            <w:r w:rsidRPr="004A6D50">
              <w:rPr>
                <w:bCs/>
                <w:sz w:val="20"/>
                <w:szCs w:val="20"/>
              </w:rPr>
              <w:t xml:space="preserve"> 20556Х06830) </w:t>
            </w:r>
            <w:r w:rsidRPr="004A6D50">
              <w:rPr>
                <w:bCs/>
                <w:sz w:val="20"/>
                <w:szCs w:val="20"/>
              </w:rPr>
              <w:tab/>
            </w:r>
          </w:p>
          <w:p w:rsidR="004A6D50" w:rsidRPr="004A6D50" w:rsidRDefault="004A6D50" w:rsidP="004A6D50">
            <w:pPr>
              <w:rPr>
                <w:bCs/>
                <w:sz w:val="20"/>
                <w:szCs w:val="20"/>
              </w:rPr>
            </w:pPr>
            <w:r w:rsidRPr="004A6D50">
              <w:rPr>
                <w:bCs/>
                <w:sz w:val="20"/>
                <w:szCs w:val="20"/>
              </w:rPr>
              <w:t>Отделение Пенза Банка России //УФК по Пензенской области г. Пенза, р/</w:t>
            </w:r>
            <w:proofErr w:type="spellStart"/>
            <w:r w:rsidRPr="004A6D50">
              <w:rPr>
                <w:bCs/>
                <w:sz w:val="20"/>
                <w:szCs w:val="20"/>
              </w:rPr>
              <w:t>сч</w:t>
            </w:r>
            <w:proofErr w:type="spellEnd"/>
            <w:r w:rsidRPr="004A6D50">
              <w:rPr>
                <w:bCs/>
                <w:sz w:val="20"/>
                <w:szCs w:val="20"/>
              </w:rPr>
              <w:t xml:space="preserve"> 0321464300000001550</w:t>
            </w:r>
          </w:p>
          <w:p w:rsidR="004A6D50" w:rsidRPr="004A6D50" w:rsidRDefault="004A6D50" w:rsidP="004A6D50">
            <w:pPr>
              <w:rPr>
                <w:bCs/>
                <w:sz w:val="20"/>
                <w:szCs w:val="20"/>
              </w:rPr>
            </w:pPr>
            <w:r w:rsidRPr="004A6D50">
              <w:rPr>
                <w:bCs/>
                <w:sz w:val="20"/>
                <w:szCs w:val="20"/>
              </w:rPr>
              <w:t>БИК 015655003</w:t>
            </w:r>
            <w:r w:rsidRPr="004A6D50">
              <w:rPr>
                <w:bCs/>
                <w:sz w:val="20"/>
                <w:szCs w:val="20"/>
              </w:rPr>
              <w:tab/>
            </w:r>
          </w:p>
          <w:p w:rsidR="004A6D50" w:rsidRPr="004A6D50" w:rsidRDefault="004A6D50" w:rsidP="004A6D50">
            <w:pPr>
              <w:rPr>
                <w:sz w:val="20"/>
                <w:szCs w:val="20"/>
              </w:rPr>
            </w:pPr>
            <w:r w:rsidRPr="004A6D50">
              <w:rPr>
                <w:bCs/>
                <w:sz w:val="20"/>
                <w:szCs w:val="20"/>
              </w:rPr>
              <w:t>ЕКС (</w:t>
            </w:r>
            <w:proofErr w:type="spellStart"/>
            <w:r w:rsidRPr="004A6D50">
              <w:rPr>
                <w:bCs/>
                <w:sz w:val="20"/>
                <w:szCs w:val="20"/>
              </w:rPr>
              <w:t>кор</w:t>
            </w:r>
            <w:proofErr w:type="spellEnd"/>
            <w:r w:rsidRPr="004A6D50">
              <w:rPr>
                <w:bCs/>
                <w:sz w:val="20"/>
                <w:szCs w:val="20"/>
              </w:rPr>
              <w:t>/счет)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164</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Муниципальное казенное предприятие «</w:t>
            </w:r>
            <w:proofErr w:type="spellStart"/>
            <w:r w:rsidRPr="004A6D50">
              <w:rPr>
                <w:sz w:val="20"/>
                <w:szCs w:val="20"/>
              </w:rPr>
              <w:t>Пачелмское</w:t>
            </w:r>
            <w:proofErr w:type="spellEnd"/>
            <w:r w:rsidRPr="004A6D50">
              <w:rPr>
                <w:sz w:val="20"/>
                <w:szCs w:val="20"/>
              </w:rPr>
              <w:t>»</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 xml:space="preserve">Коммунальные услуги </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- 1 % (процент) от суммы перевода мин. 40 руб. макс. 500руб. за счет отправителя платежа в пользу получателя средств денежных средств, принятых в подразделениях Банка;</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w:t>
            </w:r>
            <w:r w:rsidRPr="004A6D50">
              <w:rPr>
                <w:sz w:val="20"/>
                <w:szCs w:val="20"/>
              </w:rPr>
              <w:lastRenderedPageBreak/>
              <w:t xml:space="preserve">%(процентов) от суммы перечисленных; в пользу получателя средств; </w:t>
            </w:r>
          </w:p>
          <w:p w:rsidR="004A6D50" w:rsidRPr="004A6D50" w:rsidRDefault="004A6D50" w:rsidP="004A6D50">
            <w:pPr>
              <w:jc w:val="both"/>
              <w:rPr>
                <w:sz w:val="20"/>
                <w:szCs w:val="20"/>
              </w:rPr>
            </w:pPr>
            <w:r w:rsidRPr="004A6D50">
              <w:rPr>
                <w:sz w:val="20"/>
                <w:szCs w:val="20"/>
              </w:rPr>
              <w:t xml:space="preserve">в банкоматах Банка - 0,6 % (процентов) от суммы; перечисленных в пользу получателя денежных средств; </w:t>
            </w:r>
            <w:r w:rsidRPr="004A6D50">
              <w:rPr>
                <w:sz w:val="20"/>
                <w:szCs w:val="20"/>
              </w:rPr>
              <w:tab/>
            </w:r>
          </w:p>
          <w:p w:rsidR="004A6D50" w:rsidRPr="004A6D50" w:rsidRDefault="004A6D50" w:rsidP="004A6D50">
            <w:pPr>
              <w:jc w:val="both"/>
              <w:rPr>
                <w:sz w:val="20"/>
                <w:szCs w:val="20"/>
              </w:rPr>
            </w:pPr>
            <w:r w:rsidRPr="004A6D50">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lastRenderedPageBreak/>
              <w:t>МКП «</w:t>
            </w:r>
            <w:proofErr w:type="spellStart"/>
            <w:r w:rsidRPr="004A6D50">
              <w:rPr>
                <w:sz w:val="20"/>
                <w:szCs w:val="20"/>
              </w:rPr>
              <w:t>Пачелмское</w:t>
            </w:r>
            <w:proofErr w:type="spellEnd"/>
            <w:r w:rsidRPr="004A6D50">
              <w:rPr>
                <w:sz w:val="20"/>
                <w:szCs w:val="20"/>
              </w:rPr>
              <w:t>»</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rStyle w:val="copytarget"/>
                <w:sz w:val="20"/>
                <w:szCs w:val="20"/>
              </w:rPr>
              <w:t>5828003874/582801001</w:t>
            </w:r>
          </w:p>
          <w:p w:rsidR="004A6D50" w:rsidRPr="004A6D50" w:rsidRDefault="004A6D50" w:rsidP="004A6D50">
            <w:pPr>
              <w:rPr>
                <w:sz w:val="20"/>
                <w:szCs w:val="20"/>
              </w:rPr>
            </w:pPr>
            <w:r w:rsidRPr="004A6D50">
              <w:rPr>
                <w:sz w:val="20"/>
                <w:szCs w:val="20"/>
              </w:rPr>
              <w:t xml:space="preserve">ОГРН: </w:t>
            </w:r>
            <w:r w:rsidRPr="004A6D50">
              <w:rPr>
                <w:rStyle w:val="copytarget"/>
                <w:sz w:val="20"/>
                <w:szCs w:val="20"/>
              </w:rPr>
              <w:t>1075827000479</w:t>
            </w:r>
          </w:p>
          <w:p w:rsidR="004A6D50" w:rsidRPr="004A6D50" w:rsidRDefault="004A6D50" w:rsidP="004A6D50">
            <w:pPr>
              <w:rPr>
                <w:bCs/>
                <w:sz w:val="20"/>
                <w:szCs w:val="20"/>
              </w:rPr>
            </w:pPr>
            <w:r w:rsidRPr="004A6D50">
              <w:rPr>
                <w:bCs/>
                <w:sz w:val="20"/>
                <w:szCs w:val="20"/>
              </w:rPr>
              <w:tab/>
            </w:r>
          </w:p>
          <w:p w:rsidR="004A6D50" w:rsidRPr="004A6D50" w:rsidRDefault="004A6D50" w:rsidP="004A6D50">
            <w:pPr>
              <w:rPr>
                <w:bCs/>
                <w:sz w:val="20"/>
                <w:szCs w:val="20"/>
              </w:rPr>
            </w:pPr>
            <w:r w:rsidRPr="004A6D50">
              <w:rPr>
                <w:bCs/>
                <w:sz w:val="20"/>
                <w:szCs w:val="20"/>
              </w:rPr>
              <w:t>БИК:045655718</w:t>
            </w:r>
            <w:r w:rsidRPr="004A6D50">
              <w:rPr>
                <w:bCs/>
                <w:sz w:val="20"/>
                <w:szCs w:val="20"/>
              </w:rPr>
              <w:tab/>
            </w:r>
            <w:r w:rsidRPr="004A6D50">
              <w:rPr>
                <w:bCs/>
                <w:sz w:val="20"/>
                <w:szCs w:val="20"/>
              </w:rPr>
              <w:tab/>
            </w:r>
          </w:p>
          <w:p w:rsidR="004A6D50" w:rsidRPr="004A6D50" w:rsidRDefault="004A6D50" w:rsidP="004A6D50">
            <w:pPr>
              <w:rPr>
                <w:bCs/>
                <w:sz w:val="20"/>
                <w:szCs w:val="20"/>
              </w:rPr>
            </w:pPr>
            <w:r w:rsidRPr="004A6D50">
              <w:rPr>
                <w:bCs/>
                <w:sz w:val="20"/>
                <w:szCs w:val="20"/>
              </w:rPr>
              <w:t>р/</w:t>
            </w:r>
            <w:proofErr w:type="spellStart"/>
            <w:r w:rsidRPr="004A6D50">
              <w:rPr>
                <w:bCs/>
                <w:sz w:val="20"/>
                <w:szCs w:val="20"/>
              </w:rPr>
              <w:t>сч</w:t>
            </w:r>
            <w:proofErr w:type="spellEnd"/>
            <w:r w:rsidRPr="004A6D50">
              <w:rPr>
                <w:bCs/>
                <w:sz w:val="20"/>
                <w:szCs w:val="20"/>
              </w:rPr>
              <w:t>. 40702-810-4-1513-0000019</w:t>
            </w:r>
            <w:r w:rsidRPr="004A6D50">
              <w:rPr>
                <w:bCs/>
                <w:sz w:val="20"/>
                <w:szCs w:val="20"/>
              </w:rPr>
              <w:tab/>
            </w:r>
            <w:r w:rsidRPr="004A6D50">
              <w:rPr>
                <w:bCs/>
                <w:sz w:val="20"/>
                <w:szCs w:val="20"/>
              </w:rPr>
              <w:tab/>
            </w:r>
            <w:r w:rsidRPr="004A6D50">
              <w:rPr>
                <w:bCs/>
                <w:sz w:val="20"/>
                <w:szCs w:val="20"/>
              </w:rPr>
              <w:tab/>
            </w:r>
          </w:p>
          <w:p w:rsidR="004A6D50" w:rsidRPr="004A6D50" w:rsidRDefault="004A6D50" w:rsidP="004A6D5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9168C9" w:rsidRPr="009168C9"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165</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 xml:space="preserve">Муниципальное общеобразовательное учреждение средняя общеобразовательная школа села Новая </w:t>
            </w:r>
            <w:proofErr w:type="spellStart"/>
            <w:r w:rsidRPr="009168C9">
              <w:rPr>
                <w:sz w:val="20"/>
                <w:szCs w:val="20"/>
              </w:rPr>
              <w:t>Толковка</w:t>
            </w:r>
            <w:proofErr w:type="spellEnd"/>
            <w:r w:rsidRPr="009168C9">
              <w:rPr>
                <w:sz w:val="20"/>
                <w:szCs w:val="20"/>
              </w:rPr>
              <w:t xml:space="preserve"> </w:t>
            </w:r>
          </w:p>
          <w:p w:rsidR="009168C9" w:rsidRPr="009168C9" w:rsidRDefault="009168C9" w:rsidP="009168C9">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9168C9" w:rsidRPr="009168C9" w:rsidRDefault="009168C9" w:rsidP="009168C9">
            <w:pPr>
              <w:rPr>
                <w:sz w:val="20"/>
                <w:szCs w:val="20"/>
              </w:rPr>
            </w:pPr>
            <w:r w:rsidRPr="009168C9">
              <w:rPr>
                <w:sz w:val="20"/>
                <w:szCs w:val="20"/>
              </w:rPr>
              <w:t xml:space="preserve">в информационно-платежных терминалах Банка- 0,6 % (процентов) от суммы </w:t>
            </w:r>
            <w:r w:rsidRPr="009168C9">
              <w:rPr>
                <w:sz w:val="20"/>
                <w:szCs w:val="20"/>
              </w:rPr>
              <w:lastRenderedPageBreak/>
              <w:t xml:space="preserve">перечисленных; в пользу получателя средств; </w:t>
            </w:r>
          </w:p>
          <w:p w:rsidR="009168C9" w:rsidRPr="009168C9" w:rsidRDefault="009168C9" w:rsidP="009168C9">
            <w:pPr>
              <w:rPr>
                <w:sz w:val="20"/>
                <w:szCs w:val="20"/>
              </w:rPr>
            </w:pPr>
            <w:r w:rsidRPr="009168C9">
              <w:rPr>
                <w:sz w:val="20"/>
                <w:szCs w:val="20"/>
              </w:rPr>
              <w:t xml:space="preserve">в банкоматах Банка - 0,6 % (процентов) от суммы; перечисленных в пользу получателя денежных средств; </w:t>
            </w:r>
          </w:p>
          <w:p w:rsidR="009168C9" w:rsidRPr="009168C9" w:rsidRDefault="009168C9" w:rsidP="009168C9">
            <w:pPr>
              <w:rPr>
                <w:sz w:val="20"/>
                <w:szCs w:val="20"/>
              </w:rPr>
            </w:pPr>
            <w:r w:rsidRPr="009168C9">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lastRenderedPageBreak/>
              <w:t xml:space="preserve">МОУ СОШ села Новая </w:t>
            </w:r>
            <w:proofErr w:type="spellStart"/>
            <w:r w:rsidRPr="009168C9">
              <w:rPr>
                <w:sz w:val="20"/>
                <w:szCs w:val="20"/>
              </w:rPr>
              <w:t>Толковка</w:t>
            </w:r>
            <w:proofErr w:type="spellEnd"/>
          </w:p>
          <w:p w:rsidR="009168C9" w:rsidRPr="009168C9" w:rsidRDefault="009168C9" w:rsidP="009168C9">
            <w:pPr>
              <w:rPr>
                <w:sz w:val="20"/>
                <w:szCs w:val="20"/>
              </w:rPr>
            </w:pPr>
            <w:r w:rsidRPr="009168C9">
              <w:rPr>
                <w:sz w:val="20"/>
                <w:szCs w:val="20"/>
              </w:rPr>
              <w:t>Получатель:</w:t>
            </w:r>
          </w:p>
          <w:p w:rsidR="009168C9" w:rsidRPr="009168C9" w:rsidRDefault="009168C9" w:rsidP="009168C9">
            <w:pPr>
              <w:rPr>
                <w:sz w:val="20"/>
                <w:szCs w:val="20"/>
              </w:rPr>
            </w:pPr>
            <w:r w:rsidRPr="009168C9">
              <w:rPr>
                <w:sz w:val="20"/>
                <w:szCs w:val="20"/>
              </w:rPr>
              <w:t xml:space="preserve">УФК по Пензенской области (Управление финансов МОУ СОШ села Новая </w:t>
            </w:r>
            <w:proofErr w:type="spellStart"/>
            <w:r w:rsidRPr="009168C9">
              <w:rPr>
                <w:sz w:val="20"/>
                <w:szCs w:val="20"/>
              </w:rPr>
              <w:t>Толковка</w:t>
            </w:r>
            <w:proofErr w:type="spellEnd"/>
            <w:r w:rsidRPr="009168C9">
              <w:rPr>
                <w:sz w:val="20"/>
                <w:szCs w:val="20"/>
              </w:rPr>
              <w:t xml:space="preserve"> </w:t>
            </w:r>
            <w:proofErr w:type="spellStart"/>
            <w:r w:rsidRPr="009168C9">
              <w:rPr>
                <w:sz w:val="20"/>
                <w:szCs w:val="20"/>
              </w:rPr>
              <w:t>л.с</w:t>
            </w:r>
            <w:proofErr w:type="spellEnd"/>
            <w:r w:rsidRPr="009168C9">
              <w:rPr>
                <w:sz w:val="20"/>
                <w:szCs w:val="20"/>
              </w:rPr>
              <w:t>. 974260143)</w:t>
            </w:r>
          </w:p>
          <w:p w:rsidR="009168C9" w:rsidRPr="009168C9" w:rsidRDefault="009168C9" w:rsidP="009168C9">
            <w:pPr>
              <w:rPr>
                <w:sz w:val="20"/>
                <w:szCs w:val="20"/>
              </w:rPr>
            </w:pPr>
            <w:r w:rsidRPr="009168C9">
              <w:rPr>
                <w:sz w:val="20"/>
                <w:szCs w:val="20"/>
              </w:rPr>
              <w:t>ИНН 5828002302</w:t>
            </w:r>
          </w:p>
          <w:p w:rsidR="009168C9" w:rsidRPr="009168C9" w:rsidRDefault="009168C9" w:rsidP="009168C9">
            <w:pPr>
              <w:rPr>
                <w:sz w:val="20"/>
                <w:szCs w:val="20"/>
              </w:rPr>
            </w:pPr>
            <w:r w:rsidRPr="009168C9">
              <w:rPr>
                <w:sz w:val="20"/>
                <w:szCs w:val="20"/>
              </w:rPr>
              <w:t>КПП 582801001</w:t>
            </w:r>
          </w:p>
          <w:p w:rsidR="009168C9" w:rsidRPr="009168C9" w:rsidRDefault="009168C9" w:rsidP="009168C9">
            <w:pPr>
              <w:rPr>
                <w:sz w:val="20"/>
                <w:szCs w:val="20"/>
              </w:rPr>
            </w:pPr>
            <w:r w:rsidRPr="009168C9">
              <w:rPr>
                <w:sz w:val="20"/>
                <w:szCs w:val="20"/>
              </w:rPr>
              <w:t>ОКТМО 56654410</w:t>
            </w:r>
          </w:p>
          <w:p w:rsidR="009168C9" w:rsidRPr="009168C9" w:rsidRDefault="009168C9" w:rsidP="009168C9">
            <w:pPr>
              <w:rPr>
                <w:sz w:val="20"/>
                <w:szCs w:val="20"/>
              </w:rPr>
            </w:pPr>
            <w:r w:rsidRPr="009168C9">
              <w:rPr>
                <w:sz w:val="20"/>
                <w:szCs w:val="20"/>
              </w:rPr>
              <w:t>Номер казначейского счета 03234643566540005500 Отделение Пенза Банка России /УФК по Пензенской области г. Пенза</w:t>
            </w:r>
          </w:p>
          <w:p w:rsidR="009168C9" w:rsidRPr="009168C9" w:rsidRDefault="009168C9" w:rsidP="009168C9">
            <w:pPr>
              <w:rPr>
                <w:sz w:val="20"/>
                <w:szCs w:val="20"/>
              </w:rPr>
            </w:pPr>
            <w:r w:rsidRPr="009168C9">
              <w:rPr>
                <w:sz w:val="20"/>
                <w:szCs w:val="20"/>
              </w:rPr>
              <w:t>БИК 015655003</w:t>
            </w:r>
          </w:p>
          <w:p w:rsidR="009168C9" w:rsidRPr="009168C9" w:rsidRDefault="009168C9" w:rsidP="009168C9">
            <w:pPr>
              <w:rPr>
                <w:sz w:val="20"/>
                <w:szCs w:val="20"/>
              </w:rPr>
            </w:pPr>
            <w:r w:rsidRPr="009168C9">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Пензенский РФ</w:t>
            </w:r>
          </w:p>
        </w:tc>
      </w:tr>
      <w:tr w:rsidR="002F32CE"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166</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Муниципальное общеобразовательное учреждение средняя общеобразовательная школа села Черкасского</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jc w:val="both"/>
              <w:rPr>
                <w:sz w:val="20"/>
                <w:szCs w:val="20"/>
              </w:rPr>
            </w:pPr>
            <w:r w:rsidRPr="002F32CE">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2F32CE" w:rsidRPr="002F32CE" w:rsidRDefault="002F32CE" w:rsidP="002F32CE">
            <w:pPr>
              <w:jc w:val="both"/>
              <w:rPr>
                <w:sz w:val="20"/>
                <w:szCs w:val="20"/>
              </w:rPr>
            </w:pPr>
            <w:r w:rsidRPr="002F32CE">
              <w:rPr>
                <w:sz w:val="20"/>
                <w:szCs w:val="20"/>
              </w:rPr>
              <w:t xml:space="preserve">в информационно-платежных терминалах Банка- 0,6 % (процентов) от суммы перечисленных; в пользу </w:t>
            </w:r>
            <w:r w:rsidRPr="002F32CE">
              <w:rPr>
                <w:sz w:val="20"/>
                <w:szCs w:val="20"/>
              </w:rPr>
              <w:lastRenderedPageBreak/>
              <w:t xml:space="preserve">получателя средств; </w:t>
            </w:r>
          </w:p>
          <w:p w:rsidR="002F32CE" w:rsidRPr="002F32CE" w:rsidRDefault="002F32CE" w:rsidP="002F32CE">
            <w:pPr>
              <w:jc w:val="both"/>
              <w:rPr>
                <w:sz w:val="20"/>
                <w:szCs w:val="20"/>
              </w:rPr>
            </w:pPr>
            <w:r w:rsidRPr="002F32CE">
              <w:rPr>
                <w:sz w:val="20"/>
                <w:szCs w:val="20"/>
              </w:rPr>
              <w:t xml:space="preserve">в банкоматах Банка - 0,6 % (процентов) от суммы; перечисленных в пользу получателя денежных средств; </w:t>
            </w:r>
          </w:p>
          <w:p w:rsidR="002F32CE" w:rsidRPr="002F32CE" w:rsidRDefault="002F32CE" w:rsidP="002F32CE">
            <w:pPr>
              <w:jc w:val="both"/>
              <w:rPr>
                <w:sz w:val="20"/>
                <w:szCs w:val="20"/>
              </w:rPr>
            </w:pPr>
            <w:r w:rsidRPr="002F32CE">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lastRenderedPageBreak/>
              <w:t>МОУ СОШ села Черкасского</w:t>
            </w:r>
          </w:p>
          <w:p w:rsidR="002F32CE" w:rsidRPr="002F32CE" w:rsidRDefault="002F32CE" w:rsidP="002F32CE">
            <w:pPr>
              <w:rPr>
                <w:sz w:val="20"/>
                <w:szCs w:val="20"/>
              </w:rPr>
            </w:pPr>
            <w:r w:rsidRPr="002F32CE">
              <w:rPr>
                <w:sz w:val="20"/>
                <w:szCs w:val="20"/>
              </w:rPr>
              <w:t>Получатель:</w:t>
            </w:r>
          </w:p>
          <w:p w:rsidR="002F32CE" w:rsidRPr="002F32CE" w:rsidRDefault="002F32CE" w:rsidP="002F32CE">
            <w:pPr>
              <w:rPr>
                <w:sz w:val="20"/>
                <w:szCs w:val="20"/>
              </w:rPr>
            </w:pPr>
            <w:r w:rsidRPr="002F32CE">
              <w:rPr>
                <w:sz w:val="20"/>
                <w:szCs w:val="20"/>
              </w:rPr>
              <w:t>УФК по Пензенской области (Управление финансов МОУ СОШ села Черкасского)</w:t>
            </w:r>
          </w:p>
          <w:p w:rsidR="002F32CE" w:rsidRPr="002F32CE" w:rsidRDefault="002F32CE" w:rsidP="002F32CE">
            <w:pPr>
              <w:rPr>
                <w:sz w:val="20"/>
                <w:szCs w:val="20"/>
              </w:rPr>
            </w:pPr>
            <w:r w:rsidRPr="002F32CE">
              <w:rPr>
                <w:sz w:val="20"/>
                <w:szCs w:val="20"/>
              </w:rPr>
              <w:t>ИНН 5828002359</w:t>
            </w:r>
          </w:p>
          <w:p w:rsidR="002F32CE" w:rsidRPr="002F32CE" w:rsidRDefault="002F32CE" w:rsidP="002F32CE">
            <w:pPr>
              <w:rPr>
                <w:sz w:val="20"/>
                <w:szCs w:val="20"/>
              </w:rPr>
            </w:pPr>
            <w:r w:rsidRPr="002F32CE">
              <w:rPr>
                <w:sz w:val="20"/>
                <w:szCs w:val="20"/>
              </w:rPr>
              <w:t>КПП 582801001</w:t>
            </w:r>
          </w:p>
          <w:p w:rsidR="002F32CE" w:rsidRPr="002F32CE" w:rsidRDefault="002F32CE" w:rsidP="002F32CE">
            <w:pPr>
              <w:rPr>
                <w:sz w:val="20"/>
                <w:szCs w:val="20"/>
              </w:rPr>
            </w:pPr>
            <w:r w:rsidRPr="002F32CE">
              <w:rPr>
                <w:sz w:val="20"/>
                <w:szCs w:val="20"/>
              </w:rPr>
              <w:t>ОКТМО 56654416101</w:t>
            </w:r>
          </w:p>
          <w:p w:rsidR="002F32CE" w:rsidRPr="002F32CE" w:rsidRDefault="002F32CE" w:rsidP="002F32CE">
            <w:pPr>
              <w:rPr>
                <w:sz w:val="20"/>
                <w:szCs w:val="20"/>
              </w:rPr>
            </w:pPr>
            <w:r w:rsidRPr="002F32CE">
              <w:rPr>
                <w:sz w:val="20"/>
                <w:szCs w:val="20"/>
              </w:rPr>
              <w:t>Номер казначейского счета 03234643566540005500 Отделение Пенза Банка России /УФК по Пензенской области г. Пенза</w:t>
            </w:r>
          </w:p>
          <w:p w:rsidR="002F32CE" w:rsidRPr="002F32CE" w:rsidRDefault="002F32CE" w:rsidP="002F32CE">
            <w:pPr>
              <w:rPr>
                <w:sz w:val="20"/>
                <w:szCs w:val="20"/>
              </w:rPr>
            </w:pPr>
            <w:r w:rsidRPr="002F32CE">
              <w:rPr>
                <w:sz w:val="20"/>
                <w:szCs w:val="20"/>
              </w:rPr>
              <w:t>БИК 015655003</w:t>
            </w:r>
          </w:p>
          <w:p w:rsidR="002F32CE" w:rsidRPr="002F32CE" w:rsidRDefault="002F32CE" w:rsidP="002F32CE">
            <w:pPr>
              <w:rPr>
                <w:sz w:val="20"/>
                <w:szCs w:val="20"/>
              </w:rPr>
            </w:pPr>
            <w:r w:rsidRPr="002F32CE">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32CE" w:rsidRPr="002F32CE" w:rsidRDefault="002F32CE" w:rsidP="002F32CE">
            <w:pPr>
              <w:rPr>
                <w:sz w:val="20"/>
                <w:szCs w:val="20"/>
              </w:rPr>
            </w:pPr>
            <w:r w:rsidRPr="002F32CE">
              <w:rPr>
                <w:sz w:val="20"/>
                <w:szCs w:val="20"/>
              </w:rPr>
              <w:t>Пензенский РФ</w:t>
            </w:r>
          </w:p>
        </w:tc>
      </w:tr>
      <w:tr w:rsidR="003456A8"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2F32CE">
            <w:pPr>
              <w:rPr>
                <w:sz w:val="20"/>
                <w:szCs w:val="20"/>
              </w:rPr>
            </w:pPr>
            <w:r w:rsidRPr="003456A8">
              <w:rPr>
                <w:sz w:val="20"/>
                <w:szCs w:val="20"/>
              </w:rPr>
              <w:t>167</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rPr>
                <w:sz w:val="20"/>
                <w:szCs w:val="20"/>
              </w:rPr>
            </w:pPr>
            <w:r w:rsidRPr="003456A8">
              <w:rPr>
                <w:sz w:val="20"/>
                <w:szCs w:val="20"/>
              </w:rPr>
              <w:t xml:space="preserve">Муниципальное общеобразовательное учреждение средняя общеобразовательная школа пос. </w:t>
            </w:r>
            <w:proofErr w:type="spellStart"/>
            <w:r w:rsidRPr="003456A8">
              <w:rPr>
                <w:sz w:val="20"/>
                <w:szCs w:val="20"/>
              </w:rPr>
              <w:t>Титово</w:t>
            </w:r>
            <w:proofErr w:type="spellEnd"/>
          </w:p>
          <w:p w:rsidR="003456A8" w:rsidRPr="003456A8" w:rsidRDefault="003456A8" w:rsidP="002F32CE">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rPr>
                <w:sz w:val="20"/>
                <w:szCs w:val="20"/>
              </w:rPr>
            </w:pPr>
            <w:r w:rsidRPr="003456A8">
              <w:rPr>
                <w:sz w:val="20"/>
                <w:szCs w:val="20"/>
              </w:rPr>
              <w:t>Плата за питание</w:t>
            </w:r>
          </w:p>
          <w:p w:rsidR="003456A8" w:rsidRPr="003456A8" w:rsidRDefault="003456A8" w:rsidP="002F32CE">
            <w:pPr>
              <w:rPr>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jc w:val="both"/>
              <w:rPr>
                <w:sz w:val="20"/>
                <w:szCs w:val="20"/>
              </w:rPr>
            </w:pPr>
            <w:r w:rsidRPr="003456A8">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3456A8" w:rsidRPr="003456A8" w:rsidRDefault="003456A8" w:rsidP="003456A8">
            <w:pPr>
              <w:jc w:val="both"/>
              <w:rPr>
                <w:sz w:val="20"/>
                <w:szCs w:val="20"/>
              </w:rPr>
            </w:pPr>
            <w:r w:rsidRPr="003456A8">
              <w:rPr>
                <w:sz w:val="20"/>
                <w:szCs w:val="20"/>
              </w:rPr>
              <w:t xml:space="preserve">в информационно-платежных терминалах Банка- 0,6 % (процентов) от суммы перечисленных; в пользу получателя средств; </w:t>
            </w:r>
          </w:p>
          <w:p w:rsidR="003456A8" w:rsidRPr="003456A8" w:rsidRDefault="003456A8" w:rsidP="003456A8">
            <w:pPr>
              <w:jc w:val="both"/>
              <w:rPr>
                <w:sz w:val="20"/>
                <w:szCs w:val="20"/>
              </w:rPr>
            </w:pPr>
            <w:r w:rsidRPr="003456A8">
              <w:rPr>
                <w:sz w:val="20"/>
                <w:szCs w:val="20"/>
              </w:rPr>
              <w:lastRenderedPageBreak/>
              <w:t xml:space="preserve">в банкоматах Банка - 0,6 % (процентов) от суммы; перечисленных в пользу получателя денежных средств; </w:t>
            </w:r>
          </w:p>
          <w:p w:rsidR="003456A8" w:rsidRPr="003456A8" w:rsidRDefault="003456A8" w:rsidP="003456A8">
            <w:pPr>
              <w:jc w:val="both"/>
              <w:rPr>
                <w:sz w:val="20"/>
                <w:szCs w:val="20"/>
              </w:rPr>
            </w:pPr>
            <w:r w:rsidRPr="003456A8">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3456A8">
            <w:pPr>
              <w:rPr>
                <w:sz w:val="20"/>
                <w:szCs w:val="20"/>
              </w:rPr>
            </w:pPr>
            <w:r w:rsidRPr="003456A8">
              <w:rPr>
                <w:sz w:val="20"/>
                <w:szCs w:val="20"/>
              </w:rPr>
              <w:lastRenderedPageBreak/>
              <w:t xml:space="preserve">МОУ СОШ пос. </w:t>
            </w:r>
            <w:proofErr w:type="spellStart"/>
            <w:r w:rsidRPr="003456A8">
              <w:rPr>
                <w:sz w:val="20"/>
                <w:szCs w:val="20"/>
              </w:rPr>
              <w:t>Титово</w:t>
            </w:r>
            <w:proofErr w:type="spellEnd"/>
            <w:r w:rsidRPr="003456A8">
              <w:rPr>
                <w:sz w:val="20"/>
                <w:szCs w:val="20"/>
              </w:rPr>
              <w:t xml:space="preserve"> Получатель:</w:t>
            </w:r>
          </w:p>
          <w:p w:rsidR="003456A8" w:rsidRPr="003456A8" w:rsidRDefault="003456A8" w:rsidP="003456A8">
            <w:pPr>
              <w:rPr>
                <w:sz w:val="20"/>
                <w:szCs w:val="20"/>
              </w:rPr>
            </w:pPr>
            <w:r w:rsidRPr="003456A8">
              <w:rPr>
                <w:sz w:val="20"/>
                <w:szCs w:val="20"/>
              </w:rPr>
              <w:t xml:space="preserve">УФК по Пензенской области (Управление финансов МОУ СОШ пос. </w:t>
            </w:r>
            <w:proofErr w:type="spellStart"/>
            <w:r w:rsidRPr="003456A8">
              <w:rPr>
                <w:sz w:val="20"/>
                <w:szCs w:val="20"/>
              </w:rPr>
              <w:t>Титово</w:t>
            </w:r>
            <w:proofErr w:type="spellEnd"/>
            <w:r w:rsidRPr="003456A8">
              <w:rPr>
                <w:sz w:val="20"/>
                <w:szCs w:val="20"/>
              </w:rPr>
              <w:t xml:space="preserve"> </w:t>
            </w:r>
          </w:p>
          <w:p w:rsidR="003456A8" w:rsidRPr="003456A8" w:rsidRDefault="003456A8" w:rsidP="003456A8">
            <w:pPr>
              <w:rPr>
                <w:sz w:val="20"/>
                <w:szCs w:val="20"/>
              </w:rPr>
            </w:pPr>
            <w:proofErr w:type="spellStart"/>
            <w:r w:rsidRPr="003456A8">
              <w:rPr>
                <w:sz w:val="20"/>
                <w:szCs w:val="20"/>
              </w:rPr>
              <w:t>л.с</w:t>
            </w:r>
            <w:proofErr w:type="spellEnd"/>
            <w:r w:rsidRPr="003456A8">
              <w:rPr>
                <w:sz w:val="20"/>
                <w:szCs w:val="20"/>
              </w:rPr>
              <w:t>. 97426033)</w:t>
            </w:r>
          </w:p>
          <w:p w:rsidR="003456A8" w:rsidRPr="003456A8" w:rsidRDefault="003456A8" w:rsidP="003456A8">
            <w:pPr>
              <w:rPr>
                <w:sz w:val="20"/>
                <w:szCs w:val="20"/>
              </w:rPr>
            </w:pPr>
            <w:r w:rsidRPr="003456A8">
              <w:rPr>
                <w:sz w:val="20"/>
                <w:szCs w:val="20"/>
              </w:rPr>
              <w:t>ИНН 5828002380</w:t>
            </w:r>
          </w:p>
          <w:p w:rsidR="003456A8" w:rsidRPr="003456A8" w:rsidRDefault="003456A8" w:rsidP="003456A8">
            <w:pPr>
              <w:rPr>
                <w:sz w:val="20"/>
                <w:szCs w:val="20"/>
              </w:rPr>
            </w:pPr>
            <w:r w:rsidRPr="003456A8">
              <w:rPr>
                <w:sz w:val="20"/>
                <w:szCs w:val="20"/>
              </w:rPr>
              <w:t>КПП 582801001</w:t>
            </w:r>
          </w:p>
          <w:p w:rsidR="003456A8" w:rsidRPr="003456A8" w:rsidRDefault="003456A8" w:rsidP="003456A8">
            <w:pPr>
              <w:rPr>
                <w:sz w:val="20"/>
                <w:szCs w:val="20"/>
              </w:rPr>
            </w:pPr>
            <w:r w:rsidRPr="003456A8">
              <w:rPr>
                <w:sz w:val="20"/>
                <w:szCs w:val="20"/>
              </w:rPr>
              <w:t>ОКТМО 56654414</w:t>
            </w:r>
          </w:p>
          <w:p w:rsidR="003456A8" w:rsidRPr="003456A8" w:rsidRDefault="003456A8" w:rsidP="003456A8">
            <w:pPr>
              <w:rPr>
                <w:sz w:val="20"/>
                <w:szCs w:val="20"/>
              </w:rPr>
            </w:pPr>
            <w:r w:rsidRPr="003456A8">
              <w:rPr>
                <w:sz w:val="20"/>
                <w:szCs w:val="20"/>
              </w:rPr>
              <w:t>Номер казначейского счета 40102810045370000047 Отделение Пенза Банка России /УФК по Пензенской области г. Пенза</w:t>
            </w:r>
          </w:p>
          <w:p w:rsidR="003456A8" w:rsidRPr="003456A8" w:rsidRDefault="003456A8" w:rsidP="003456A8">
            <w:pPr>
              <w:rPr>
                <w:sz w:val="20"/>
                <w:szCs w:val="20"/>
              </w:rPr>
            </w:pPr>
            <w:r w:rsidRPr="003456A8">
              <w:rPr>
                <w:sz w:val="20"/>
                <w:szCs w:val="20"/>
              </w:rPr>
              <w:t>БИК 015655003</w:t>
            </w:r>
          </w:p>
          <w:p w:rsidR="003456A8" w:rsidRPr="003456A8" w:rsidRDefault="003456A8" w:rsidP="003456A8">
            <w:pPr>
              <w:rPr>
                <w:sz w:val="20"/>
                <w:szCs w:val="20"/>
              </w:rPr>
            </w:pPr>
            <w:r w:rsidRPr="003456A8">
              <w:rPr>
                <w:sz w:val="20"/>
                <w:szCs w:val="20"/>
              </w:rPr>
              <w:t>ЕКС 40102810045370000047</w:t>
            </w:r>
          </w:p>
          <w:p w:rsidR="003456A8" w:rsidRPr="003456A8" w:rsidRDefault="003456A8" w:rsidP="002F32CE">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456A8" w:rsidRPr="003456A8" w:rsidRDefault="003456A8" w:rsidP="002F32CE">
            <w:pPr>
              <w:rPr>
                <w:sz w:val="20"/>
                <w:szCs w:val="20"/>
              </w:rPr>
            </w:pPr>
            <w:r w:rsidRPr="003456A8">
              <w:rPr>
                <w:sz w:val="20"/>
                <w:szCs w:val="20"/>
              </w:rPr>
              <w:t>Пензенский РФ</w:t>
            </w:r>
          </w:p>
        </w:tc>
      </w:tr>
      <w:tr w:rsidR="00273DBF" w:rsidRPr="002F32CE"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168</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rFonts w:ascii="Times New Roman CYR" w:hAnsi="Times New Roman CYR" w:cs="Times New Roman CYR"/>
                <w:sz w:val="20"/>
                <w:szCs w:val="20"/>
              </w:rPr>
              <w:t>Садоводческое некоммерческое товарищество «Заря»</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Членские взносы</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1 (один) % от суммы</w:t>
            </w:r>
          </w:p>
          <w:p w:rsidR="00273DBF" w:rsidRPr="00273DBF" w:rsidRDefault="00273DBF" w:rsidP="00273DBF">
            <w:pPr>
              <w:jc w:val="both"/>
              <w:rPr>
                <w:sz w:val="20"/>
                <w:szCs w:val="20"/>
              </w:rPr>
            </w:pPr>
            <w:r w:rsidRPr="00273DBF">
              <w:rPr>
                <w:sz w:val="20"/>
                <w:szCs w:val="20"/>
              </w:rPr>
              <w:t xml:space="preserve">принятых денежных средств, </w:t>
            </w:r>
            <w:proofErr w:type="spellStart"/>
            <w:r w:rsidRPr="00273DBF">
              <w:rPr>
                <w:sz w:val="20"/>
                <w:szCs w:val="20"/>
              </w:rPr>
              <w:t>min</w:t>
            </w:r>
            <w:proofErr w:type="spellEnd"/>
            <w:r w:rsidRPr="00273DBF">
              <w:rPr>
                <w:sz w:val="20"/>
                <w:szCs w:val="20"/>
              </w:rPr>
              <w:t xml:space="preserve"> 30 рублей (за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pStyle w:val="af3"/>
              <w:ind w:hanging="6"/>
              <w:rPr>
                <w:bCs/>
                <w:sz w:val="20"/>
                <w:szCs w:val="20"/>
              </w:rPr>
            </w:pPr>
            <w:r w:rsidRPr="00273DBF">
              <w:rPr>
                <w:sz w:val="20"/>
                <w:szCs w:val="20"/>
              </w:rPr>
              <w:t>ИНН/КПП:</w:t>
            </w:r>
            <w:r w:rsidRPr="00273DBF">
              <w:rPr>
                <w:bCs/>
                <w:sz w:val="20"/>
                <w:szCs w:val="20"/>
              </w:rPr>
              <w:t xml:space="preserve"> </w:t>
            </w:r>
            <w:r w:rsidRPr="00273DBF">
              <w:rPr>
                <w:sz w:val="20"/>
                <w:szCs w:val="20"/>
              </w:rPr>
              <w:t>5835029136/ 583501001</w:t>
            </w:r>
          </w:p>
          <w:p w:rsidR="00273DBF" w:rsidRPr="00273DBF" w:rsidRDefault="00273DBF" w:rsidP="00273DBF">
            <w:pPr>
              <w:pStyle w:val="af3"/>
              <w:ind w:hanging="6"/>
              <w:rPr>
                <w:bCs/>
                <w:sz w:val="20"/>
                <w:szCs w:val="20"/>
              </w:rPr>
            </w:pPr>
            <w:r w:rsidRPr="00273DBF">
              <w:rPr>
                <w:bCs/>
                <w:sz w:val="20"/>
                <w:szCs w:val="20"/>
              </w:rPr>
              <w:t>р/</w:t>
            </w:r>
            <w:proofErr w:type="spellStart"/>
            <w:r w:rsidRPr="00273DBF">
              <w:rPr>
                <w:bCs/>
                <w:sz w:val="20"/>
                <w:szCs w:val="20"/>
              </w:rPr>
              <w:t>сч</w:t>
            </w:r>
            <w:proofErr w:type="spellEnd"/>
            <w:r w:rsidRPr="00273DBF">
              <w:rPr>
                <w:bCs/>
                <w:sz w:val="20"/>
                <w:szCs w:val="20"/>
              </w:rPr>
              <w:t xml:space="preserve"> 40703810715000000314</w:t>
            </w:r>
          </w:p>
          <w:p w:rsidR="00273DBF" w:rsidRPr="00273DBF" w:rsidRDefault="00273DBF" w:rsidP="00273DBF">
            <w:pPr>
              <w:pStyle w:val="af3"/>
              <w:ind w:hanging="6"/>
              <w:rPr>
                <w:bCs/>
                <w:sz w:val="20"/>
                <w:szCs w:val="20"/>
              </w:rPr>
            </w:pPr>
            <w:r w:rsidRPr="00273DBF">
              <w:rPr>
                <w:bCs/>
                <w:sz w:val="20"/>
                <w:szCs w:val="20"/>
              </w:rPr>
              <w:t>Пензенский РФ АО «</w:t>
            </w:r>
            <w:proofErr w:type="spellStart"/>
            <w:r w:rsidRPr="00273DBF">
              <w:rPr>
                <w:bCs/>
                <w:sz w:val="20"/>
                <w:szCs w:val="20"/>
              </w:rPr>
              <w:t>Россельхозбанк</w:t>
            </w:r>
            <w:proofErr w:type="spellEnd"/>
            <w:r w:rsidRPr="00273DBF">
              <w:rPr>
                <w:bCs/>
                <w:sz w:val="20"/>
                <w:szCs w:val="20"/>
              </w:rPr>
              <w:t>»</w:t>
            </w:r>
            <w:r w:rsidRPr="00273DBF">
              <w:rPr>
                <w:bCs/>
                <w:sz w:val="20"/>
                <w:szCs w:val="20"/>
              </w:rPr>
              <w:tab/>
            </w:r>
          </w:p>
          <w:p w:rsidR="00273DBF" w:rsidRPr="00273DBF" w:rsidRDefault="00273DBF" w:rsidP="00273DBF">
            <w:pPr>
              <w:pStyle w:val="af3"/>
              <w:ind w:hanging="6"/>
              <w:rPr>
                <w:bCs/>
                <w:sz w:val="20"/>
                <w:szCs w:val="20"/>
              </w:rPr>
            </w:pPr>
            <w:r w:rsidRPr="00273DBF">
              <w:rPr>
                <w:bCs/>
                <w:sz w:val="20"/>
                <w:szCs w:val="20"/>
              </w:rPr>
              <w:t>БИК 04565571</w:t>
            </w:r>
            <w:bookmarkStart w:id="3" w:name="_GoBack"/>
            <w:bookmarkEnd w:id="3"/>
            <w:r w:rsidRPr="00273DBF">
              <w:rPr>
                <w:bCs/>
                <w:sz w:val="20"/>
                <w:szCs w:val="20"/>
              </w:rPr>
              <w:t>8</w:t>
            </w:r>
            <w:r w:rsidRPr="00273DBF">
              <w:rPr>
                <w:bCs/>
                <w:sz w:val="20"/>
                <w:szCs w:val="20"/>
              </w:rPr>
              <w:tab/>
            </w:r>
          </w:p>
          <w:p w:rsidR="00273DBF" w:rsidRPr="00273DBF" w:rsidRDefault="00273DBF" w:rsidP="00273DBF">
            <w:pPr>
              <w:rPr>
                <w:sz w:val="20"/>
                <w:szCs w:val="20"/>
              </w:rPr>
            </w:pPr>
            <w:r w:rsidRPr="00273DBF">
              <w:rPr>
                <w:bCs/>
                <w:sz w:val="20"/>
                <w:szCs w:val="20"/>
              </w:rPr>
              <w:t>Кор/счет 30101810600000000718</w:t>
            </w:r>
          </w:p>
          <w:p w:rsidR="00273DBF" w:rsidRPr="00273DBF" w:rsidRDefault="00273DBF" w:rsidP="00273DBF">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73DBF" w:rsidRPr="00273DBF" w:rsidRDefault="00273DBF" w:rsidP="00273DBF">
            <w:pPr>
              <w:rPr>
                <w:sz w:val="20"/>
                <w:szCs w:val="20"/>
              </w:rPr>
            </w:pPr>
            <w:r w:rsidRPr="00273DBF">
              <w:rPr>
                <w:sz w:val="20"/>
                <w:szCs w:val="20"/>
              </w:rPr>
              <w:t>Пензенский РФ</w:t>
            </w:r>
          </w:p>
        </w:tc>
      </w:tr>
    </w:tbl>
    <w:p w:rsidR="00231C61" w:rsidRPr="002F32CE" w:rsidRDefault="00231C61" w:rsidP="00231C61">
      <w:pPr>
        <w:rPr>
          <w:sz w:val="20"/>
          <w:szCs w:val="20"/>
        </w:rPr>
      </w:pPr>
    </w:p>
    <w:p w:rsidR="00B82FB4" w:rsidRDefault="00B82FB4"/>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CC1583A"/>
    <w:multiLevelType w:val="hybridMultilevel"/>
    <w:tmpl w:val="D646CBC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5"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6"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9"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0"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5"/>
  </w:num>
  <w:num w:numId="3">
    <w:abstractNumId w:val="12"/>
  </w:num>
  <w:num w:numId="4">
    <w:abstractNumId w:val="0"/>
  </w:num>
  <w:num w:numId="5">
    <w:abstractNumId w:val="28"/>
  </w:num>
  <w:num w:numId="6">
    <w:abstractNumId w:val="5"/>
  </w:num>
  <w:num w:numId="7">
    <w:abstractNumId w:val="6"/>
  </w:num>
  <w:num w:numId="8">
    <w:abstractNumId w:val="22"/>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1"/>
  </w:num>
  <w:num w:numId="16">
    <w:abstractNumId w:val="27"/>
  </w:num>
  <w:num w:numId="17">
    <w:abstractNumId w:val="19"/>
  </w:num>
  <w:num w:numId="18">
    <w:abstractNumId w:val="7"/>
  </w:num>
  <w:num w:numId="19">
    <w:abstractNumId w:val="1"/>
  </w:num>
  <w:num w:numId="20">
    <w:abstractNumId w:val="23"/>
  </w:num>
  <w:num w:numId="21">
    <w:abstractNumId w:val="20"/>
  </w:num>
  <w:num w:numId="22">
    <w:abstractNumId w:val="26"/>
  </w:num>
  <w:num w:numId="23">
    <w:abstractNumId w:val="18"/>
  </w:num>
  <w:num w:numId="24">
    <w:abstractNumId w:val="30"/>
  </w:num>
  <w:num w:numId="25">
    <w:abstractNumId w:val="4"/>
  </w:num>
  <w:num w:numId="26">
    <w:abstractNumId w:val="2"/>
  </w:num>
  <w:num w:numId="27">
    <w:abstractNumId w:val="17"/>
  </w:num>
  <w:num w:numId="28">
    <w:abstractNumId w:val="29"/>
  </w:num>
  <w:num w:numId="29">
    <w:abstractNumId w:val="16"/>
  </w:num>
  <w:num w:numId="30">
    <w:abstractNumId w:val="9"/>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130769"/>
    <w:rsid w:val="001B78B0"/>
    <w:rsid w:val="00231C61"/>
    <w:rsid w:val="00273DBF"/>
    <w:rsid w:val="002F32CE"/>
    <w:rsid w:val="003456A8"/>
    <w:rsid w:val="00471546"/>
    <w:rsid w:val="004A6D50"/>
    <w:rsid w:val="009168C9"/>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77201"/>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CCF60-B3C6-4AF7-BF27-745BDAB23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8957</Words>
  <Characters>51061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4</cp:revision>
  <dcterms:created xsi:type="dcterms:W3CDTF">2022-03-05T07:13:00Z</dcterms:created>
  <dcterms:modified xsi:type="dcterms:W3CDTF">2022-03-05T07:19:00Z</dcterms:modified>
</cp:coreProperties>
</file>